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D5EC" w14:textId="2FCB2BC4" w:rsidR="00A40A3C" w:rsidRDefault="000D6A49">
      <w:r>
        <w:t>Erreichbarkeit der Praxis</w:t>
      </w:r>
    </w:p>
    <w:p w14:paraId="575E5855" w14:textId="7F0C1DF7" w:rsidR="000D6A49" w:rsidRDefault="000D6A49" w:rsidP="000D6A49">
      <w:pPr>
        <w:pStyle w:val="Listenabsatz"/>
        <w:numPr>
          <w:ilvl w:val="0"/>
          <w:numId w:val="1"/>
        </w:numPr>
      </w:pPr>
      <w:r>
        <w:t>Siehe Terminabsage</w:t>
      </w:r>
    </w:p>
    <w:p w14:paraId="3CDC289B" w14:textId="0B2FC0CF" w:rsidR="000D6A49" w:rsidRDefault="000D6A49" w:rsidP="000D6A49">
      <w:r>
        <w:t>Während der Arbeitszeit führe ich Gespräche, die weitestgehend von Telefonaten ungestört sein sollten</w:t>
      </w:r>
    </w:p>
    <w:p w14:paraId="4259A237" w14:textId="66976ECA" w:rsidR="000D6A49" w:rsidRDefault="000D6A49" w:rsidP="000D6A49">
      <w:r>
        <w:t>Pro Woche gibt es nur 100min Telefonsprechstunde zur vorgegebenen Zeit – es könne daher nur sehr wenige Personen pro Woche durchkommen</w:t>
      </w:r>
    </w:p>
    <w:p w14:paraId="4CF34C2E" w14:textId="2BF2BBD2" w:rsidR="000D6A49" w:rsidRDefault="000D6A49" w:rsidP="000D6A49">
      <w:r>
        <w:t xml:space="preserve">Folglich bin ich schwer erreichbar. Sie haben aber regelmäßig Ihren Termin – es ist in der Psychotherapie üblich, daß 99,9% Ihrer Anliegen, die ausserhalb der Gesprächszeit entstehen, im nächsten regulären Gesprächstermin besprochen werden müssen. </w:t>
      </w:r>
    </w:p>
    <w:p w14:paraId="43F67A78" w14:textId="0342D1D3" w:rsidR="000D6A49" w:rsidRDefault="000D6A49" w:rsidP="000D6A49">
      <w:r>
        <w:t xml:space="preserve">Einen Termin können Sie immer problemlos online vereinbaren. </w:t>
      </w:r>
    </w:p>
    <w:p w14:paraId="6381CAFC" w14:textId="4DFD68D8" w:rsidR="000D6A49" w:rsidRDefault="000D6A49" w:rsidP="000D6A49">
      <w:r>
        <w:t xml:space="preserve">Zwischen zwei Terminen müssen Sie mit Ihrem Anliegen bis zum nächsten Termin warten. </w:t>
      </w:r>
    </w:p>
    <w:p w14:paraId="1BBCBB0E" w14:textId="13118666" w:rsidR="000D6A49" w:rsidRDefault="000D6A49" w:rsidP="000D6A49">
      <w:r>
        <w:t xml:space="preserve">Telefonisch ist die Praxis nur zur Telefonsprechstunde erreichbar. Wegen sehr hoher Nachfrage ist ein Durchkommen sehr schwer. </w:t>
      </w:r>
    </w:p>
    <w:p w14:paraId="005DDE52" w14:textId="5C0FDCD0" w:rsidR="000D6A49" w:rsidRDefault="000D6A49" w:rsidP="000D6A49">
      <w:r>
        <w:t xml:space="preserve">Daher einfach einen Termin buchen. </w:t>
      </w:r>
    </w:p>
    <w:p w14:paraId="247B70CF" w14:textId="2D0ACE3F" w:rsidR="000D6A49" w:rsidRDefault="000D6A49" w:rsidP="000D6A49">
      <w:r>
        <w:t>Viele Fragen könne Sie auch durch das Lesen der Homepage beantworten. Einfach Dr. Claudia Fademrecht googeln….</w:t>
      </w:r>
    </w:p>
    <w:sectPr w:rsidR="000D6A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75FE"/>
    <w:multiLevelType w:val="hybridMultilevel"/>
    <w:tmpl w:val="216A4D30"/>
    <w:lvl w:ilvl="0" w:tplc="2760EA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13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49"/>
    <w:rsid w:val="000D6A49"/>
    <w:rsid w:val="00210043"/>
    <w:rsid w:val="002228B4"/>
    <w:rsid w:val="00407392"/>
    <w:rsid w:val="004F7231"/>
    <w:rsid w:val="00A40A3C"/>
    <w:rsid w:val="00D12581"/>
    <w:rsid w:val="00E15F2E"/>
    <w:rsid w:val="00E563A7"/>
    <w:rsid w:val="00E8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B7C8"/>
  <w15:chartTrackingRefBased/>
  <w15:docId w15:val="{AE47E49B-6297-484D-AEF5-27277D57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D6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6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6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6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6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6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6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6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6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6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6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6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6A4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6A4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6A4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6A4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6A4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6A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D6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6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D6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6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D6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D6A4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D6A4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D6A4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D6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D6A4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D6A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824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Fademrecht</dc:creator>
  <cp:keywords/>
  <dc:description/>
  <cp:lastModifiedBy>Claudia Fademrecht</cp:lastModifiedBy>
  <cp:revision>1</cp:revision>
  <dcterms:created xsi:type="dcterms:W3CDTF">2025-02-19T09:35:00Z</dcterms:created>
  <dcterms:modified xsi:type="dcterms:W3CDTF">2025-02-19T09:42:00Z</dcterms:modified>
</cp:coreProperties>
</file>