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1707F" w14:textId="0481D81E" w:rsidR="00A40A3C" w:rsidRDefault="00F341E0">
      <w:r>
        <w:t>Therapieziele</w:t>
      </w:r>
    </w:p>
    <w:p w14:paraId="0ECEB86B" w14:textId="58E0AEB1" w:rsidR="00F341E0" w:rsidRDefault="00F341E0">
      <w:r>
        <w:t xml:space="preserve">Bitte notieren Sie sich zu Beginn der Therapie EIN bis max. DREI Therapieziele. </w:t>
      </w:r>
    </w:p>
    <w:p w14:paraId="4E811217" w14:textId="764A6AB5" w:rsidR="00F341E0" w:rsidRDefault="00F341E0">
      <w:r>
        <w:t xml:space="preserve">Ein Formular hierfür finden Sie auf der Praxishomepage. Bitte pro Ziel je einmal ausdrucken und ausfüllen. </w:t>
      </w:r>
    </w:p>
    <w:p w14:paraId="5219DC41" w14:textId="093F7172" w:rsidR="00F341E0" w:rsidRDefault="00F341E0">
      <w:r>
        <w:t xml:space="preserve">Bitte bringen Sie die Ziele zu jeder Sitzung mit </w:t>
      </w:r>
    </w:p>
    <w:sectPr w:rsidR="00F341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E0"/>
    <w:rsid w:val="00210043"/>
    <w:rsid w:val="002228B4"/>
    <w:rsid w:val="00407392"/>
    <w:rsid w:val="004F7231"/>
    <w:rsid w:val="009E3CE3"/>
    <w:rsid w:val="00A40A3C"/>
    <w:rsid w:val="00D12581"/>
    <w:rsid w:val="00E15F2E"/>
    <w:rsid w:val="00E563A7"/>
    <w:rsid w:val="00F3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61AC"/>
  <w15:chartTrackingRefBased/>
  <w15:docId w15:val="{0A057DD1-E08E-464F-9B28-37F4A511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34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34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341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34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341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34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34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34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34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34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34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341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341E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341E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341E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341E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341E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341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34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34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34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34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34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341E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341E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341E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34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341E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341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219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Fademrecht</dc:creator>
  <cp:keywords/>
  <dc:description/>
  <cp:lastModifiedBy>Claudia Fademrecht</cp:lastModifiedBy>
  <cp:revision>1</cp:revision>
  <dcterms:created xsi:type="dcterms:W3CDTF">2025-02-18T16:21:00Z</dcterms:created>
  <dcterms:modified xsi:type="dcterms:W3CDTF">2025-02-18T16:22:00Z</dcterms:modified>
</cp:coreProperties>
</file>